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6" w:type="pct"/>
        <w:tblInd w:w="625" w:type="dxa"/>
        <w:tblLook w:val="04A0" w:firstRow="1" w:lastRow="0" w:firstColumn="1" w:lastColumn="0" w:noHBand="0" w:noVBand="1"/>
      </w:tblPr>
      <w:tblGrid>
        <w:gridCol w:w="2392"/>
        <w:gridCol w:w="8589"/>
      </w:tblGrid>
      <w:tr w:rsidR="006220D2" w14:paraId="0EC8E98E" w14:textId="77777777">
        <w:tc>
          <w:tcPr>
            <w:tcW w:w="5000" w:type="pct"/>
            <w:gridSpan w:val="2"/>
            <w:shd w:val="clear" w:color="auto" w:fill="D9D9D9" w:themeFill="background1" w:themeFillShade="D9"/>
          </w:tcPr>
          <w:p w14:paraId="6A5660B5" w14:textId="6300B20B" w:rsidR="006220D2" w:rsidRDefault="006220D2" w:rsidP="00D33EF5">
            <w:pPr>
              <w:jc w:val="center"/>
              <w:rPr>
                <w:b/>
              </w:rPr>
            </w:pPr>
            <w:r>
              <w:rPr>
                <w:b/>
              </w:rPr>
              <w:t>Pre-brief*</w:t>
            </w:r>
          </w:p>
        </w:tc>
      </w:tr>
      <w:tr w:rsidR="006220D2" w:rsidRPr="004F3D45" w14:paraId="4B2AB7EE" w14:textId="77777777">
        <w:tc>
          <w:tcPr>
            <w:tcW w:w="5000" w:type="pct"/>
            <w:gridSpan w:val="2"/>
            <w:shd w:val="clear" w:color="auto" w:fill="D9D9D9" w:themeFill="background1" w:themeFillShade="D9"/>
          </w:tcPr>
          <w:p w14:paraId="4CB4B258" w14:textId="77777777" w:rsidR="006220D2" w:rsidRPr="004F3D45" w:rsidRDefault="006220D2">
            <w:pPr>
              <w:rPr>
                <w:b/>
              </w:rPr>
            </w:pPr>
            <w:r>
              <w:rPr>
                <w:b/>
              </w:rPr>
              <w:t>Dimension 1: Welcome, Objectives, Expectations and Roles</w:t>
            </w:r>
          </w:p>
        </w:tc>
      </w:tr>
      <w:tr w:rsidR="006220D2" w14:paraId="477EB1CC" w14:textId="77777777">
        <w:tc>
          <w:tcPr>
            <w:tcW w:w="1089" w:type="pct"/>
          </w:tcPr>
          <w:p w14:paraId="40DEF6C2" w14:textId="77777777" w:rsidR="006220D2" w:rsidRDefault="006220D2">
            <w:r>
              <w:t xml:space="preserve">Clarifies the following: </w:t>
            </w:r>
          </w:p>
        </w:tc>
        <w:tc>
          <w:tcPr>
            <w:tcW w:w="3911" w:type="pct"/>
          </w:tcPr>
          <w:p w14:paraId="44AD4D63" w14:textId="77777777" w:rsidR="006220D2" w:rsidRDefault="006220D2">
            <w:r>
              <w:t>What students will do in the simulation</w:t>
            </w:r>
          </w:p>
        </w:tc>
      </w:tr>
      <w:tr w:rsidR="006220D2" w14:paraId="1D18F6E6" w14:textId="77777777">
        <w:tc>
          <w:tcPr>
            <w:tcW w:w="1089" w:type="pct"/>
          </w:tcPr>
          <w:p w14:paraId="6277A8FD" w14:textId="77777777" w:rsidR="006220D2" w:rsidRDefault="006220D2">
            <w:r>
              <w:t>Course Objectives</w:t>
            </w:r>
          </w:p>
          <w:p w14:paraId="239ACF7F" w14:textId="77777777" w:rsidR="006220D2" w:rsidRDefault="006220D2"/>
          <w:p w14:paraId="05170FF6" w14:textId="77777777" w:rsidR="006220D2" w:rsidRDefault="006220D2"/>
        </w:tc>
        <w:tc>
          <w:tcPr>
            <w:tcW w:w="3911" w:type="pct"/>
          </w:tcPr>
          <w:p w14:paraId="60CBF528" w14:textId="77777777" w:rsidR="006220D2" w:rsidRDefault="006220D2">
            <w:r>
              <w:t xml:space="preserve">At the conclusion of this simulation learners will be able to: </w:t>
            </w:r>
          </w:p>
          <w:p w14:paraId="0B88E07E" w14:textId="5543EE51" w:rsidR="006220D2" w:rsidRDefault="006220D2">
            <w:r>
              <w:t>(insert objectives – but don’t give away the answers) ie learners will demonstrate leadership in a simulated resuscitation – write: demonstrate aspects of teamwork</w:t>
            </w:r>
            <w:r w:rsidR="00D26E08">
              <w:t xml:space="preserve"> </w:t>
            </w:r>
            <w:r w:rsidR="009A33C9">
              <w:t>and</w:t>
            </w:r>
            <w:r>
              <w:t xml:space="preserve"> non-technical skills  </w:t>
            </w:r>
          </w:p>
        </w:tc>
      </w:tr>
      <w:tr w:rsidR="006220D2" w14:paraId="4BDBC132" w14:textId="77777777">
        <w:tc>
          <w:tcPr>
            <w:tcW w:w="1089" w:type="pct"/>
          </w:tcPr>
          <w:p w14:paraId="61C4A713" w14:textId="77777777" w:rsidR="006220D2" w:rsidRDefault="006220D2">
            <w:r>
              <w:t>Environment</w:t>
            </w:r>
          </w:p>
          <w:p w14:paraId="504A75B8" w14:textId="77777777" w:rsidR="006220D2" w:rsidRDefault="006220D2"/>
          <w:p w14:paraId="5392EA4F" w14:textId="77777777" w:rsidR="006220D2" w:rsidRDefault="006220D2"/>
        </w:tc>
        <w:tc>
          <w:tcPr>
            <w:tcW w:w="3911" w:type="pct"/>
          </w:tcPr>
          <w:p w14:paraId="4633CA11" w14:textId="40D50C02" w:rsidR="006220D2" w:rsidRDefault="006220D2">
            <w:r>
              <w:t>The simulation is taking place in _____  (ex</w:t>
            </w:r>
            <w:r w:rsidR="009A33C9">
              <w:t>ample</w:t>
            </w:r>
            <w:r>
              <w:t>. a medical simulation lab). In this simulation you will interact with a</w:t>
            </w:r>
            <w:r w:rsidR="009A33C9">
              <w:t>: (example</w:t>
            </w:r>
            <w:r>
              <w:t xml:space="preserve"> mannequin, clinical equipment and faculty</w:t>
            </w:r>
            <w:r w:rsidR="009A33C9">
              <w:t>)</w:t>
            </w:r>
            <w:r>
              <w:t xml:space="preserve">. </w:t>
            </w:r>
          </w:p>
        </w:tc>
      </w:tr>
      <w:tr w:rsidR="006220D2" w14:paraId="497B4922" w14:textId="77777777">
        <w:tc>
          <w:tcPr>
            <w:tcW w:w="1089" w:type="pct"/>
          </w:tcPr>
          <w:p w14:paraId="488F7EE5" w14:textId="50C1884C" w:rsidR="006220D2" w:rsidRDefault="006220D2">
            <w:r>
              <w:t xml:space="preserve">Core belief and Confidentiality </w:t>
            </w:r>
          </w:p>
          <w:p w14:paraId="4403E7F7" w14:textId="77777777" w:rsidR="006220D2" w:rsidRDefault="006220D2"/>
          <w:p w14:paraId="64E6C139" w14:textId="77777777" w:rsidR="006220D2" w:rsidRDefault="006220D2"/>
        </w:tc>
        <w:tc>
          <w:tcPr>
            <w:tcW w:w="3911" w:type="pct"/>
          </w:tcPr>
          <w:p w14:paraId="038FA764" w14:textId="77777777" w:rsidR="006220D2" w:rsidRDefault="006220D2">
            <w:pPr>
              <w:rPr>
                <w:rFonts w:ascii="Cambria" w:eastAsia="Cambria" w:hAnsi="Cambria" w:cs="Cambria"/>
                <w:color w:val="000000" w:themeColor="text1"/>
              </w:rPr>
            </w:pPr>
            <w:r w:rsidRPr="6FCFDA52">
              <w:rPr>
                <w:rFonts w:ascii="Cambria" w:eastAsia="Cambria" w:hAnsi="Cambria" w:cs="Cambria"/>
                <w:color w:val="000000" w:themeColor="text1"/>
              </w:rPr>
              <w:t xml:space="preserve">Everyone who participates in iCELS simulations deserves respect, has valuable experience, welcomes diversity and is invested in improving outcomes.       </w:t>
            </w:r>
          </w:p>
          <w:p w14:paraId="39154839" w14:textId="77777777" w:rsidR="006220D2" w:rsidRDefault="006220D2"/>
          <w:p w14:paraId="773BBAD4" w14:textId="2686DDB7" w:rsidR="006220D2" w:rsidRDefault="006220D2">
            <w:r>
              <w:t xml:space="preserve">We believe that you </w:t>
            </w:r>
            <w:r w:rsidR="00612BA3">
              <w:t xml:space="preserve">all </w:t>
            </w:r>
            <w:r>
              <w:t xml:space="preserve">are capable and want to do well. In iCELS we make every effort to maintain a supportive environment for learning, meaning we want you to be yourselves, feel safe to take risks in your actions and clinical decision making. We ask that you keep peer performance and the cases used for the simulation confidential as we will use them for other simulations.  </w:t>
            </w:r>
          </w:p>
        </w:tc>
      </w:tr>
      <w:tr w:rsidR="006220D2" w14:paraId="543088CE" w14:textId="77777777">
        <w:trPr>
          <w:trHeight w:val="388"/>
        </w:trPr>
        <w:tc>
          <w:tcPr>
            <w:tcW w:w="1089" w:type="pct"/>
          </w:tcPr>
          <w:p w14:paraId="19B16968" w14:textId="77777777" w:rsidR="006220D2" w:rsidRDefault="006220D2">
            <w:r>
              <w:t>Roles &amp; Expectations</w:t>
            </w:r>
          </w:p>
          <w:p w14:paraId="46257C45" w14:textId="77777777" w:rsidR="006220D2" w:rsidRDefault="006220D2"/>
          <w:p w14:paraId="271D3377" w14:textId="77777777" w:rsidR="006220D2" w:rsidRDefault="006220D2"/>
        </w:tc>
        <w:tc>
          <w:tcPr>
            <w:tcW w:w="3911" w:type="pct"/>
          </w:tcPr>
          <w:p w14:paraId="264C3240" w14:textId="77777777" w:rsidR="006220D2" w:rsidRDefault="006220D2">
            <w:r>
              <w:t xml:space="preserve">I am: </w:t>
            </w:r>
          </w:p>
        </w:tc>
      </w:tr>
      <w:tr w:rsidR="006220D2" w:rsidRPr="004F3D45" w14:paraId="608A5F9C" w14:textId="77777777">
        <w:tc>
          <w:tcPr>
            <w:tcW w:w="5000" w:type="pct"/>
            <w:gridSpan w:val="2"/>
            <w:shd w:val="clear" w:color="auto" w:fill="D9D9D9" w:themeFill="background1" w:themeFillShade="D9"/>
          </w:tcPr>
          <w:p w14:paraId="64FD3295" w14:textId="77777777" w:rsidR="006220D2" w:rsidRPr="004F3D45" w:rsidRDefault="006220D2">
            <w:pPr>
              <w:rPr>
                <w:b/>
              </w:rPr>
            </w:pPr>
            <w:r>
              <w:rPr>
                <w:b/>
              </w:rPr>
              <w:t xml:space="preserve">Dimension 2: Establishes </w:t>
            </w:r>
            <w:r w:rsidRPr="00EC130A">
              <w:rPr>
                <w:b/>
              </w:rPr>
              <w:t>“context”</w:t>
            </w:r>
          </w:p>
        </w:tc>
      </w:tr>
      <w:tr w:rsidR="006220D2" w14:paraId="2F7BE771" w14:textId="77777777">
        <w:trPr>
          <w:trHeight w:val="1781"/>
        </w:trPr>
        <w:tc>
          <w:tcPr>
            <w:tcW w:w="5000" w:type="pct"/>
            <w:gridSpan w:val="2"/>
          </w:tcPr>
          <w:p w14:paraId="3782C993" w14:textId="5BC7CB07" w:rsidR="006220D2" w:rsidRDefault="006220D2">
            <w:r>
              <w:t>We will be using a Human Patient simulator</w:t>
            </w:r>
            <w:r w:rsidR="00D024A0">
              <w:t>/task trainer/XR</w:t>
            </w:r>
            <w:r w:rsidR="00A56DCB">
              <w:t>/SP</w:t>
            </w:r>
            <w:r>
              <w:t xml:space="preserve"> (</w:t>
            </w:r>
            <w:r w:rsidR="00D024A0">
              <w:t>state modality</w:t>
            </w:r>
            <w:r>
              <w:t>) today to simulate a patient in the</w:t>
            </w:r>
            <w:r w:rsidR="00D024A0">
              <w:t xml:space="preserve"> (clinical location)</w:t>
            </w:r>
            <w:r>
              <w:t>. The</w:t>
            </w:r>
            <w:r w:rsidDel="00A56DCB">
              <w:t xml:space="preserve"> </w:t>
            </w:r>
            <w:r w:rsidR="00A56DCB">
              <w:t>simulators are not real patients</w:t>
            </w:r>
            <w:r>
              <w:t>– but we will do everything we can to make</w:t>
            </w:r>
            <w:r w:rsidR="00A56DCB">
              <w:t xml:space="preserve"> this experience</w:t>
            </w:r>
            <w:r w:rsidDel="00A56DCB">
              <w:t xml:space="preserve"> </w:t>
            </w:r>
            <w:r>
              <w:t xml:space="preserve">as real as possible and I ask you to make it as real as possible. Treat this sim lab </w:t>
            </w:r>
            <w:r>
              <w:rPr>
                <w:i/>
                <w:iCs/>
              </w:rPr>
              <w:t>as if</w:t>
            </w:r>
            <w:r>
              <w:t xml:space="preserve"> it’s the clinical setting and the </w:t>
            </w:r>
            <w:r w:rsidR="003E2F60">
              <w:t>SP/</w:t>
            </w:r>
            <w:r>
              <w:t>mannequin</w:t>
            </w:r>
            <w:r w:rsidR="003E2F60">
              <w:t>/task trainer</w:t>
            </w:r>
            <w:r>
              <w:t xml:space="preserve"> </w:t>
            </w:r>
            <w:r w:rsidR="004E27FA">
              <w:t xml:space="preserve">as </w:t>
            </w:r>
            <w:r>
              <w:t xml:space="preserve">a real patient that can perceive feelings, understand what you say and has family. </w:t>
            </w:r>
          </w:p>
        </w:tc>
      </w:tr>
      <w:tr w:rsidR="006220D2" w:rsidRPr="003D04F6" w14:paraId="79C0B7CD" w14:textId="77777777">
        <w:tc>
          <w:tcPr>
            <w:tcW w:w="5000" w:type="pct"/>
            <w:gridSpan w:val="2"/>
            <w:shd w:val="clear" w:color="auto" w:fill="D9D9D9" w:themeFill="background1" w:themeFillShade="D9"/>
          </w:tcPr>
          <w:p w14:paraId="3F6AA820" w14:textId="77777777" w:rsidR="006220D2" w:rsidRPr="003D04F6" w:rsidRDefault="006220D2">
            <w:pPr>
              <w:rPr>
                <w:b/>
                <w:bCs/>
              </w:rPr>
            </w:pPr>
            <w:r w:rsidRPr="0A101907">
              <w:rPr>
                <w:b/>
                <w:bCs/>
              </w:rPr>
              <w:t xml:space="preserve">Dimension 3: Attend to logistical details, </w:t>
            </w:r>
            <w:r w:rsidRPr="00EC130A">
              <w:rPr>
                <w:b/>
                <w:bCs/>
              </w:rPr>
              <w:t>welcome</w:t>
            </w:r>
            <w:r w:rsidRPr="355A4D09">
              <w:rPr>
                <w:b/>
              </w:rPr>
              <w:t xml:space="preserve"> feedback</w:t>
            </w:r>
          </w:p>
        </w:tc>
      </w:tr>
      <w:tr w:rsidR="006220D2" w14:paraId="12ADD2FC" w14:textId="77777777">
        <w:trPr>
          <w:trHeight w:val="1763"/>
        </w:trPr>
        <w:tc>
          <w:tcPr>
            <w:tcW w:w="5000" w:type="pct"/>
            <w:gridSpan w:val="2"/>
          </w:tcPr>
          <w:p w14:paraId="71582E0D" w14:textId="1C7BCBF6" w:rsidR="006220D2" w:rsidRDefault="006220D2">
            <w:r>
              <w:t xml:space="preserve">The </w:t>
            </w:r>
            <w:r w:rsidR="004E27FA">
              <w:t xml:space="preserve">simulator </w:t>
            </w:r>
            <w:r>
              <w:t xml:space="preserve">has </w:t>
            </w:r>
            <w:r w:rsidR="00961BE1">
              <w:t>many capabilities</w:t>
            </w:r>
            <w:r>
              <w:t xml:space="preserve"> </w:t>
            </w:r>
            <w:r w:rsidR="004E27FA">
              <w:t xml:space="preserve">(example: </w:t>
            </w:r>
            <w:r>
              <w:t>chest rise and fall, pulses, eye opening, can be defibrillated and receive CPR.</w:t>
            </w:r>
            <w:r w:rsidR="004E27FA">
              <w:t>)</w:t>
            </w:r>
            <w:r>
              <w:t xml:space="preserve"> If you have any doubts, please ask</w:t>
            </w:r>
            <w:r w:rsidDel="00127F22">
              <w:t xml:space="preserve"> </w:t>
            </w:r>
            <w:r w:rsidR="00127F22">
              <w:t xml:space="preserve">– the facilitator will be there to assist. </w:t>
            </w:r>
          </w:p>
          <w:p w14:paraId="5EEBAF38" w14:textId="38CF9A19" w:rsidR="006220D2" w:rsidRDefault="006220D2">
            <w:r>
              <w:t>In creating this simulation</w:t>
            </w:r>
            <w:r w:rsidR="00127F22">
              <w:t>,</w:t>
            </w:r>
            <w:r>
              <w:t xml:space="preserve"> we have worked to be inclusive and avoid bias.  If you see opportunities for improvement in any area of this experience</w:t>
            </w:r>
            <w:r w:rsidR="00127F22">
              <w:t>,</w:t>
            </w:r>
            <w:r>
              <w:t xml:space="preserve"> please provide us with feedback in a way that is comfortable to you.  This could be during the session or using the feedback link on the iCELS website. </w:t>
            </w:r>
          </w:p>
        </w:tc>
      </w:tr>
    </w:tbl>
    <w:p w14:paraId="725A9B35" w14:textId="4DBD9C6E" w:rsidR="004E466C" w:rsidRDefault="006220D2" w:rsidP="00F71D43">
      <w:pPr>
        <w:rPr>
          <w:b/>
          <w:sz w:val="28"/>
        </w:rPr>
      </w:pPr>
      <w:r>
        <w:rPr>
          <w:b/>
          <w:sz w:val="28"/>
        </w:rPr>
        <w:tab/>
      </w:r>
      <w:r w:rsidRPr="00881982">
        <w:rPr>
          <w:bCs/>
          <w:sz w:val="20"/>
          <w:szCs w:val="20"/>
        </w:rPr>
        <w:t>*Adapted from the Center for Medical Simulation</w:t>
      </w:r>
      <w:r w:rsidR="00F71D43">
        <w:rPr>
          <w:b/>
          <w:sz w:val="28"/>
        </w:rPr>
        <w:tab/>
      </w:r>
    </w:p>
    <w:p w14:paraId="0D4604CB" w14:textId="77777777" w:rsidR="00D61737" w:rsidRDefault="00D61737" w:rsidP="00F71D43">
      <w:pPr>
        <w:rPr>
          <w:b/>
          <w:sz w:val="28"/>
        </w:rPr>
      </w:pPr>
    </w:p>
    <w:p w14:paraId="7C829E21" w14:textId="77777777" w:rsidR="00D61737" w:rsidRDefault="00D61737" w:rsidP="00F71D43">
      <w:pPr>
        <w:rPr>
          <w:b/>
          <w:sz w:val="28"/>
        </w:rPr>
      </w:pPr>
    </w:p>
    <w:p w14:paraId="3B885066" w14:textId="77777777" w:rsidR="000C4336" w:rsidRDefault="000C4336" w:rsidP="00F71D43">
      <w:pPr>
        <w:rPr>
          <w:b/>
          <w:sz w:val="28"/>
        </w:rPr>
      </w:pPr>
    </w:p>
    <w:p w14:paraId="303467C4" w14:textId="77777777" w:rsidR="000C4336" w:rsidRDefault="000C4336" w:rsidP="00F71D43">
      <w:pPr>
        <w:rPr>
          <w:b/>
          <w:sz w:val="28"/>
        </w:rPr>
      </w:pPr>
    </w:p>
    <w:p w14:paraId="1C39B7A4" w14:textId="77777777" w:rsidR="000C4336" w:rsidRDefault="000C4336" w:rsidP="00F71D43">
      <w:pPr>
        <w:rPr>
          <w:b/>
          <w:sz w:val="28"/>
        </w:rPr>
      </w:pPr>
    </w:p>
    <w:p w14:paraId="518082E0" w14:textId="77777777" w:rsidR="000C4336" w:rsidRDefault="000C4336" w:rsidP="00F71D43">
      <w:pPr>
        <w:rPr>
          <w:b/>
          <w:sz w:val="28"/>
        </w:rPr>
      </w:pPr>
    </w:p>
    <w:p w14:paraId="39CE0B00" w14:textId="77777777" w:rsidR="000C4336" w:rsidRDefault="000C4336" w:rsidP="00F71D43">
      <w:pPr>
        <w:rPr>
          <w:b/>
          <w:sz w:val="28"/>
        </w:rPr>
      </w:pPr>
    </w:p>
    <w:p w14:paraId="0A8C5D75" w14:textId="77777777" w:rsidR="000C4336" w:rsidRDefault="000C4336" w:rsidP="00F71D43">
      <w:pPr>
        <w:rPr>
          <w:b/>
          <w:sz w:val="28"/>
        </w:rPr>
      </w:pPr>
    </w:p>
    <w:p w14:paraId="6C13359A" w14:textId="77777777" w:rsidR="000C4336" w:rsidRDefault="000C4336" w:rsidP="00F71D43">
      <w:pPr>
        <w:rPr>
          <w:b/>
          <w:sz w:val="28"/>
        </w:rPr>
      </w:pPr>
    </w:p>
    <w:p w14:paraId="42B184AA" w14:textId="6AFC20BC" w:rsidR="004E466C" w:rsidRPr="000C4336" w:rsidRDefault="000C4336" w:rsidP="00F71D43">
      <w:pPr>
        <w:rPr>
          <w:sz w:val="22"/>
          <w:szCs w:val="22"/>
        </w:rPr>
      </w:pPr>
      <w:r w:rsidRPr="000C4336">
        <w:rPr>
          <w:bCs/>
          <w:sz w:val="22"/>
          <w:szCs w:val="22"/>
        </w:rPr>
        <w:t>Updated 1.24</w:t>
      </w:r>
    </w:p>
    <w:sectPr w:rsidR="004E466C" w:rsidRPr="000C4336" w:rsidSect="00A24043">
      <w:headerReference w:type="default" r:id="rId11"/>
      <w:footerReference w:type="default" r:id="rId12"/>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A3BA" w14:textId="77777777" w:rsidR="00A24043" w:rsidRDefault="00A24043" w:rsidP="001B5FBC">
      <w:r>
        <w:separator/>
      </w:r>
    </w:p>
  </w:endnote>
  <w:endnote w:type="continuationSeparator" w:id="0">
    <w:p w14:paraId="3EDA3B70" w14:textId="77777777" w:rsidR="00A24043" w:rsidRDefault="00A24043" w:rsidP="001B5FBC">
      <w:r>
        <w:continuationSeparator/>
      </w:r>
    </w:p>
  </w:endnote>
  <w:endnote w:type="continuationNotice" w:id="1">
    <w:p w14:paraId="54F26F92" w14:textId="77777777" w:rsidR="00A24043" w:rsidRDefault="00A24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A190" w14:textId="3DD0401D" w:rsidR="00E35A8F" w:rsidRPr="00A65B18" w:rsidRDefault="00E35A8F" w:rsidP="00EE73DF">
    <w:pPr>
      <w:pStyle w:val="Footer"/>
      <w:tabs>
        <w:tab w:val="left" w:pos="170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6A57" w14:textId="77777777" w:rsidR="00A24043" w:rsidRDefault="00A24043" w:rsidP="001B5FBC">
      <w:r>
        <w:separator/>
      </w:r>
    </w:p>
  </w:footnote>
  <w:footnote w:type="continuationSeparator" w:id="0">
    <w:p w14:paraId="78497A14" w14:textId="77777777" w:rsidR="00A24043" w:rsidRDefault="00A24043" w:rsidP="001B5FBC">
      <w:r>
        <w:continuationSeparator/>
      </w:r>
    </w:p>
  </w:footnote>
  <w:footnote w:type="continuationNotice" w:id="1">
    <w:p w14:paraId="06ECF5F2" w14:textId="77777777" w:rsidR="00A24043" w:rsidRDefault="00A24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6992" w14:textId="31036F2B" w:rsidR="00E35A8F" w:rsidRPr="001B5FBC" w:rsidRDefault="00D33EF5" w:rsidP="001B5FBC">
    <w:pPr>
      <w:pStyle w:val="Header"/>
      <w:ind w:right="360"/>
      <w:rPr>
        <w:sz w:val="36"/>
        <w:szCs w:val="36"/>
      </w:rPr>
    </w:pPr>
    <w:r>
      <w:rPr>
        <w:noProof/>
      </w:rPr>
      <w:drawing>
        <wp:anchor distT="0" distB="0" distL="114300" distR="114300" simplePos="0" relativeHeight="251658240" behindDoc="1" locked="0" layoutInCell="1" allowOverlap="1" wp14:anchorId="6BCC9CCF" wp14:editId="73A721C0">
          <wp:simplePos x="0" y="0"/>
          <wp:positionH relativeFrom="margin">
            <wp:posOffset>1766026</wp:posOffset>
          </wp:positionH>
          <wp:positionV relativeFrom="paragraph">
            <wp:posOffset>-300562</wp:posOffset>
          </wp:positionV>
          <wp:extent cx="4152900" cy="495300"/>
          <wp:effectExtent l="0" t="0" r="0" b="0"/>
          <wp:wrapTight wrapText="bothSides">
            <wp:wrapPolygon edited="0">
              <wp:start x="0" y="0"/>
              <wp:lineTo x="0" y="21046"/>
              <wp:lineTo x="21534" y="21046"/>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3080828">
    <w:abstractNumId w:val="2"/>
  </w:num>
  <w:num w:numId="2" w16cid:durableId="1721899499">
    <w:abstractNumId w:val="0"/>
  </w:num>
  <w:num w:numId="3" w16cid:durableId="1219516323">
    <w:abstractNumId w:val="6"/>
  </w:num>
  <w:num w:numId="4" w16cid:durableId="1764450113">
    <w:abstractNumId w:val="4"/>
  </w:num>
  <w:num w:numId="5" w16cid:durableId="414597745">
    <w:abstractNumId w:val="5"/>
  </w:num>
  <w:num w:numId="6" w16cid:durableId="594871557">
    <w:abstractNumId w:val="9"/>
  </w:num>
  <w:num w:numId="7" w16cid:durableId="760445243">
    <w:abstractNumId w:val="1"/>
  </w:num>
  <w:num w:numId="8" w16cid:durableId="1511211445">
    <w:abstractNumId w:val="7"/>
  </w:num>
  <w:num w:numId="9" w16cid:durableId="997415488">
    <w:abstractNumId w:val="8"/>
  </w:num>
  <w:num w:numId="10" w16cid:durableId="532042596">
    <w:abstractNumId w:val="10"/>
  </w:num>
  <w:num w:numId="11" w16cid:durableId="451821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BC"/>
    <w:rsid w:val="00004914"/>
    <w:rsid w:val="00011D8F"/>
    <w:rsid w:val="00012FC0"/>
    <w:rsid w:val="00016EE4"/>
    <w:rsid w:val="000265D2"/>
    <w:rsid w:val="00026AA3"/>
    <w:rsid w:val="00032C39"/>
    <w:rsid w:val="000336C3"/>
    <w:rsid w:val="00034916"/>
    <w:rsid w:val="00041536"/>
    <w:rsid w:val="00063822"/>
    <w:rsid w:val="00070058"/>
    <w:rsid w:val="00077313"/>
    <w:rsid w:val="00083152"/>
    <w:rsid w:val="000A1F42"/>
    <w:rsid w:val="000A2291"/>
    <w:rsid w:val="000C3A29"/>
    <w:rsid w:val="000C4336"/>
    <w:rsid w:val="000C4410"/>
    <w:rsid w:val="000D58D5"/>
    <w:rsid w:val="000D6BD5"/>
    <w:rsid w:val="000E1E3B"/>
    <w:rsid w:val="000E5E2C"/>
    <w:rsid w:val="000E5FA8"/>
    <w:rsid w:val="00104A70"/>
    <w:rsid w:val="00111359"/>
    <w:rsid w:val="00111918"/>
    <w:rsid w:val="00113C7C"/>
    <w:rsid w:val="00115EC8"/>
    <w:rsid w:val="0012373F"/>
    <w:rsid w:val="00127F22"/>
    <w:rsid w:val="00142616"/>
    <w:rsid w:val="00142D47"/>
    <w:rsid w:val="0014573A"/>
    <w:rsid w:val="00156D0E"/>
    <w:rsid w:val="001631E3"/>
    <w:rsid w:val="00170E06"/>
    <w:rsid w:val="00173B86"/>
    <w:rsid w:val="00177265"/>
    <w:rsid w:val="00190EF5"/>
    <w:rsid w:val="0019445A"/>
    <w:rsid w:val="001A3008"/>
    <w:rsid w:val="001B33A9"/>
    <w:rsid w:val="001B5FBC"/>
    <w:rsid w:val="001D02D5"/>
    <w:rsid w:val="001D2F98"/>
    <w:rsid w:val="001D4B82"/>
    <w:rsid w:val="001D74BC"/>
    <w:rsid w:val="001E7831"/>
    <w:rsid w:val="001F6070"/>
    <w:rsid w:val="00206AF4"/>
    <w:rsid w:val="00207716"/>
    <w:rsid w:val="002131D9"/>
    <w:rsid w:val="00220572"/>
    <w:rsid w:val="00224FAF"/>
    <w:rsid w:val="00225084"/>
    <w:rsid w:val="002272C7"/>
    <w:rsid w:val="00230261"/>
    <w:rsid w:val="00232B98"/>
    <w:rsid w:val="0025373A"/>
    <w:rsid w:val="00255555"/>
    <w:rsid w:val="00263728"/>
    <w:rsid w:val="00280761"/>
    <w:rsid w:val="00294AA7"/>
    <w:rsid w:val="002A23A9"/>
    <w:rsid w:val="002B09B6"/>
    <w:rsid w:val="002B0B70"/>
    <w:rsid w:val="002D1662"/>
    <w:rsid w:val="002D5035"/>
    <w:rsid w:val="002E130E"/>
    <w:rsid w:val="002E1AC6"/>
    <w:rsid w:val="002E4C6C"/>
    <w:rsid w:val="002F020B"/>
    <w:rsid w:val="00301F6E"/>
    <w:rsid w:val="00326C90"/>
    <w:rsid w:val="00330445"/>
    <w:rsid w:val="0034424F"/>
    <w:rsid w:val="00350ADB"/>
    <w:rsid w:val="0035217C"/>
    <w:rsid w:val="00352DF2"/>
    <w:rsid w:val="00353AF6"/>
    <w:rsid w:val="00354C3F"/>
    <w:rsid w:val="00366680"/>
    <w:rsid w:val="003747A5"/>
    <w:rsid w:val="0038258F"/>
    <w:rsid w:val="003847F0"/>
    <w:rsid w:val="003868C5"/>
    <w:rsid w:val="00386AE4"/>
    <w:rsid w:val="0039056E"/>
    <w:rsid w:val="00393BCE"/>
    <w:rsid w:val="00394171"/>
    <w:rsid w:val="00397112"/>
    <w:rsid w:val="003C193E"/>
    <w:rsid w:val="003D01EB"/>
    <w:rsid w:val="003D4FD6"/>
    <w:rsid w:val="003E2F60"/>
    <w:rsid w:val="003E770E"/>
    <w:rsid w:val="00405061"/>
    <w:rsid w:val="00406499"/>
    <w:rsid w:val="00440A34"/>
    <w:rsid w:val="004413B0"/>
    <w:rsid w:val="004517E2"/>
    <w:rsid w:val="0045190A"/>
    <w:rsid w:val="00451A3F"/>
    <w:rsid w:val="00452DC0"/>
    <w:rsid w:val="0045354D"/>
    <w:rsid w:val="00455F18"/>
    <w:rsid w:val="00464028"/>
    <w:rsid w:val="00464B5F"/>
    <w:rsid w:val="00475B02"/>
    <w:rsid w:val="00476840"/>
    <w:rsid w:val="00490AFB"/>
    <w:rsid w:val="00491D17"/>
    <w:rsid w:val="004A3702"/>
    <w:rsid w:val="004A74AC"/>
    <w:rsid w:val="004B61CD"/>
    <w:rsid w:val="004C0F98"/>
    <w:rsid w:val="004C1074"/>
    <w:rsid w:val="004E0515"/>
    <w:rsid w:val="004E164F"/>
    <w:rsid w:val="004E27FA"/>
    <w:rsid w:val="004E466C"/>
    <w:rsid w:val="004E76F0"/>
    <w:rsid w:val="004F1997"/>
    <w:rsid w:val="00503CFB"/>
    <w:rsid w:val="00513ED6"/>
    <w:rsid w:val="0051465E"/>
    <w:rsid w:val="00524B15"/>
    <w:rsid w:val="00526662"/>
    <w:rsid w:val="00531E9B"/>
    <w:rsid w:val="0053311D"/>
    <w:rsid w:val="005545D0"/>
    <w:rsid w:val="0055594B"/>
    <w:rsid w:val="00556189"/>
    <w:rsid w:val="00557040"/>
    <w:rsid w:val="005616EC"/>
    <w:rsid w:val="005618DF"/>
    <w:rsid w:val="00566656"/>
    <w:rsid w:val="0057575E"/>
    <w:rsid w:val="005951AB"/>
    <w:rsid w:val="005C356C"/>
    <w:rsid w:val="005C6EB7"/>
    <w:rsid w:val="005C747C"/>
    <w:rsid w:val="00612BA3"/>
    <w:rsid w:val="0061506C"/>
    <w:rsid w:val="006220D2"/>
    <w:rsid w:val="00623457"/>
    <w:rsid w:val="00625E0D"/>
    <w:rsid w:val="0062714C"/>
    <w:rsid w:val="00640337"/>
    <w:rsid w:val="00644707"/>
    <w:rsid w:val="00645F2A"/>
    <w:rsid w:val="00656446"/>
    <w:rsid w:val="00665DEE"/>
    <w:rsid w:val="0066618F"/>
    <w:rsid w:val="006670ED"/>
    <w:rsid w:val="00667AED"/>
    <w:rsid w:val="00670C0F"/>
    <w:rsid w:val="00681DD0"/>
    <w:rsid w:val="006971F5"/>
    <w:rsid w:val="006B05B3"/>
    <w:rsid w:val="006C007C"/>
    <w:rsid w:val="006C0A93"/>
    <w:rsid w:val="006C1266"/>
    <w:rsid w:val="006C1282"/>
    <w:rsid w:val="006C655B"/>
    <w:rsid w:val="006F54DA"/>
    <w:rsid w:val="00700874"/>
    <w:rsid w:val="0070394E"/>
    <w:rsid w:val="007040F6"/>
    <w:rsid w:val="007049B7"/>
    <w:rsid w:val="0070536F"/>
    <w:rsid w:val="00712CF1"/>
    <w:rsid w:val="007131B9"/>
    <w:rsid w:val="0071366F"/>
    <w:rsid w:val="0071564A"/>
    <w:rsid w:val="007426B9"/>
    <w:rsid w:val="007500CA"/>
    <w:rsid w:val="00755357"/>
    <w:rsid w:val="0075589F"/>
    <w:rsid w:val="00760079"/>
    <w:rsid w:val="0079464D"/>
    <w:rsid w:val="007A05CD"/>
    <w:rsid w:val="007A1B42"/>
    <w:rsid w:val="007C1F13"/>
    <w:rsid w:val="007E3013"/>
    <w:rsid w:val="0080030E"/>
    <w:rsid w:val="0081076D"/>
    <w:rsid w:val="0081284F"/>
    <w:rsid w:val="0081320E"/>
    <w:rsid w:val="008166EC"/>
    <w:rsid w:val="008478F8"/>
    <w:rsid w:val="0085295C"/>
    <w:rsid w:val="00856EB2"/>
    <w:rsid w:val="008602BF"/>
    <w:rsid w:val="00861EE8"/>
    <w:rsid w:val="00870E98"/>
    <w:rsid w:val="00871575"/>
    <w:rsid w:val="00881982"/>
    <w:rsid w:val="00881B63"/>
    <w:rsid w:val="00891E28"/>
    <w:rsid w:val="008935B6"/>
    <w:rsid w:val="00895E4E"/>
    <w:rsid w:val="00897D21"/>
    <w:rsid w:val="008B1E31"/>
    <w:rsid w:val="008B373B"/>
    <w:rsid w:val="008B3E13"/>
    <w:rsid w:val="008F2AAE"/>
    <w:rsid w:val="008F53C7"/>
    <w:rsid w:val="008F5A63"/>
    <w:rsid w:val="00911515"/>
    <w:rsid w:val="0091348F"/>
    <w:rsid w:val="00925642"/>
    <w:rsid w:val="00931EB9"/>
    <w:rsid w:val="00936792"/>
    <w:rsid w:val="00942BEB"/>
    <w:rsid w:val="009457B0"/>
    <w:rsid w:val="00961BE1"/>
    <w:rsid w:val="009718FE"/>
    <w:rsid w:val="0098560A"/>
    <w:rsid w:val="00986706"/>
    <w:rsid w:val="0099090E"/>
    <w:rsid w:val="00990D9D"/>
    <w:rsid w:val="00991901"/>
    <w:rsid w:val="009A1803"/>
    <w:rsid w:val="009A33C9"/>
    <w:rsid w:val="009B775D"/>
    <w:rsid w:val="009C2047"/>
    <w:rsid w:val="009F402A"/>
    <w:rsid w:val="00A15A2D"/>
    <w:rsid w:val="00A21388"/>
    <w:rsid w:val="00A21FF9"/>
    <w:rsid w:val="00A22316"/>
    <w:rsid w:val="00A24043"/>
    <w:rsid w:val="00A2455F"/>
    <w:rsid w:val="00A27F25"/>
    <w:rsid w:val="00A32042"/>
    <w:rsid w:val="00A3276E"/>
    <w:rsid w:val="00A56848"/>
    <w:rsid w:val="00A56A19"/>
    <w:rsid w:val="00A56DCB"/>
    <w:rsid w:val="00A65B18"/>
    <w:rsid w:val="00A669E7"/>
    <w:rsid w:val="00A92FC2"/>
    <w:rsid w:val="00A973CA"/>
    <w:rsid w:val="00AB02D1"/>
    <w:rsid w:val="00AB5CDA"/>
    <w:rsid w:val="00AC47E9"/>
    <w:rsid w:val="00AC5F48"/>
    <w:rsid w:val="00AC60F9"/>
    <w:rsid w:val="00AD0283"/>
    <w:rsid w:val="00AD538D"/>
    <w:rsid w:val="00AE1598"/>
    <w:rsid w:val="00AE6C72"/>
    <w:rsid w:val="00B00E4D"/>
    <w:rsid w:val="00B0119F"/>
    <w:rsid w:val="00B30CC7"/>
    <w:rsid w:val="00B43C43"/>
    <w:rsid w:val="00B45E16"/>
    <w:rsid w:val="00B63714"/>
    <w:rsid w:val="00B70E52"/>
    <w:rsid w:val="00B921EC"/>
    <w:rsid w:val="00B94A46"/>
    <w:rsid w:val="00B95AE5"/>
    <w:rsid w:val="00BB08AC"/>
    <w:rsid w:val="00BB1CE1"/>
    <w:rsid w:val="00BB362F"/>
    <w:rsid w:val="00BB6705"/>
    <w:rsid w:val="00BC73A4"/>
    <w:rsid w:val="00BD2CB8"/>
    <w:rsid w:val="00BE3D99"/>
    <w:rsid w:val="00BE5CC0"/>
    <w:rsid w:val="00BF5C7B"/>
    <w:rsid w:val="00C01A4F"/>
    <w:rsid w:val="00C104B3"/>
    <w:rsid w:val="00C2057F"/>
    <w:rsid w:val="00C267ED"/>
    <w:rsid w:val="00C31757"/>
    <w:rsid w:val="00C40C40"/>
    <w:rsid w:val="00C469AE"/>
    <w:rsid w:val="00C46E14"/>
    <w:rsid w:val="00C47788"/>
    <w:rsid w:val="00C661B2"/>
    <w:rsid w:val="00C82198"/>
    <w:rsid w:val="00C866A2"/>
    <w:rsid w:val="00C92081"/>
    <w:rsid w:val="00C92D2C"/>
    <w:rsid w:val="00C9320A"/>
    <w:rsid w:val="00CA1D30"/>
    <w:rsid w:val="00CA2D2D"/>
    <w:rsid w:val="00CB0028"/>
    <w:rsid w:val="00CB1471"/>
    <w:rsid w:val="00CB5674"/>
    <w:rsid w:val="00CB70D9"/>
    <w:rsid w:val="00CC3BE0"/>
    <w:rsid w:val="00CC448F"/>
    <w:rsid w:val="00CD09C5"/>
    <w:rsid w:val="00CD175D"/>
    <w:rsid w:val="00CD1D4E"/>
    <w:rsid w:val="00CD3DCC"/>
    <w:rsid w:val="00CD47A0"/>
    <w:rsid w:val="00CE04E6"/>
    <w:rsid w:val="00CE3EEE"/>
    <w:rsid w:val="00CF1D6B"/>
    <w:rsid w:val="00CF4527"/>
    <w:rsid w:val="00CF4B64"/>
    <w:rsid w:val="00CF7F30"/>
    <w:rsid w:val="00D024A0"/>
    <w:rsid w:val="00D06EBB"/>
    <w:rsid w:val="00D17BC0"/>
    <w:rsid w:val="00D221D5"/>
    <w:rsid w:val="00D23E4F"/>
    <w:rsid w:val="00D2476E"/>
    <w:rsid w:val="00D26E08"/>
    <w:rsid w:val="00D300F3"/>
    <w:rsid w:val="00D309A2"/>
    <w:rsid w:val="00D33EF5"/>
    <w:rsid w:val="00D37854"/>
    <w:rsid w:val="00D52548"/>
    <w:rsid w:val="00D61737"/>
    <w:rsid w:val="00D71285"/>
    <w:rsid w:val="00D81C59"/>
    <w:rsid w:val="00D86116"/>
    <w:rsid w:val="00D96438"/>
    <w:rsid w:val="00DA6465"/>
    <w:rsid w:val="00DD1B11"/>
    <w:rsid w:val="00DD24B9"/>
    <w:rsid w:val="00DD4584"/>
    <w:rsid w:val="00DE58CA"/>
    <w:rsid w:val="00DE757D"/>
    <w:rsid w:val="00E03ED8"/>
    <w:rsid w:val="00E0664F"/>
    <w:rsid w:val="00E11704"/>
    <w:rsid w:val="00E128FC"/>
    <w:rsid w:val="00E207B0"/>
    <w:rsid w:val="00E20C1D"/>
    <w:rsid w:val="00E32697"/>
    <w:rsid w:val="00E35A8F"/>
    <w:rsid w:val="00E364A2"/>
    <w:rsid w:val="00E53126"/>
    <w:rsid w:val="00E60BE5"/>
    <w:rsid w:val="00E62B77"/>
    <w:rsid w:val="00E7373D"/>
    <w:rsid w:val="00E818DC"/>
    <w:rsid w:val="00E84546"/>
    <w:rsid w:val="00E854B2"/>
    <w:rsid w:val="00E9709F"/>
    <w:rsid w:val="00EA590F"/>
    <w:rsid w:val="00EA6399"/>
    <w:rsid w:val="00EB4385"/>
    <w:rsid w:val="00EB4E66"/>
    <w:rsid w:val="00EB7175"/>
    <w:rsid w:val="00EC211F"/>
    <w:rsid w:val="00EE73DF"/>
    <w:rsid w:val="00EF3D4F"/>
    <w:rsid w:val="00EF6964"/>
    <w:rsid w:val="00EF7479"/>
    <w:rsid w:val="00F00937"/>
    <w:rsid w:val="00F00C93"/>
    <w:rsid w:val="00F057CC"/>
    <w:rsid w:val="00F05D32"/>
    <w:rsid w:val="00F13FCE"/>
    <w:rsid w:val="00F15553"/>
    <w:rsid w:val="00F20777"/>
    <w:rsid w:val="00F22F05"/>
    <w:rsid w:val="00F32AAA"/>
    <w:rsid w:val="00F33AAA"/>
    <w:rsid w:val="00F33B9A"/>
    <w:rsid w:val="00F42269"/>
    <w:rsid w:val="00F423AF"/>
    <w:rsid w:val="00F44D98"/>
    <w:rsid w:val="00F45929"/>
    <w:rsid w:val="00F51A94"/>
    <w:rsid w:val="00F51BA2"/>
    <w:rsid w:val="00F53E0A"/>
    <w:rsid w:val="00F60B43"/>
    <w:rsid w:val="00F650DB"/>
    <w:rsid w:val="00F71D43"/>
    <w:rsid w:val="00F72EFB"/>
    <w:rsid w:val="00F7415E"/>
    <w:rsid w:val="00F77456"/>
    <w:rsid w:val="00F82EBA"/>
    <w:rsid w:val="00F8438B"/>
    <w:rsid w:val="00F923A6"/>
    <w:rsid w:val="00F952C5"/>
    <w:rsid w:val="00FB0C55"/>
    <w:rsid w:val="00FB324A"/>
    <w:rsid w:val="00FC57CB"/>
    <w:rsid w:val="00FE0255"/>
    <w:rsid w:val="00FE5A1D"/>
    <w:rsid w:val="00FF1212"/>
    <w:rsid w:val="00FF2B67"/>
    <w:rsid w:val="0B116B8B"/>
    <w:rsid w:val="0E1F0A29"/>
    <w:rsid w:val="13E2D918"/>
    <w:rsid w:val="1601375D"/>
    <w:rsid w:val="1AE851EF"/>
    <w:rsid w:val="1BFE7133"/>
    <w:rsid w:val="2D613741"/>
    <w:rsid w:val="4994A848"/>
    <w:rsid w:val="4BE0739D"/>
    <w:rsid w:val="68191DB6"/>
    <w:rsid w:val="69B4EE17"/>
    <w:rsid w:val="7726B0D2"/>
    <w:rsid w:val="7824B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E3B1D"/>
  <w14:defaultImageDpi w14:val="330"/>
  <w15:docId w15:val="{E9181432-3659-4116-A51F-10244378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3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 w:type="character" w:styleId="CommentReference">
    <w:name w:val="annotation reference"/>
    <w:basedOn w:val="DefaultParagraphFont"/>
    <w:uiPriority w:val="99"/>
    <w:semiHidden/>
    <w:unhideWhenUsed/>
    <w:rsid w:val="007A05CD"/>
    <w:rPr>
      <w:sz w:val="16"/>
      <w:szCs w:val="16"/>
    </w:rPr>
  </w:style>
  <w:style w:type="paragraph" w:styleId="CommentText">
    <w:name w:val="annotation text"/>
    <w:basedOn w:val="Normal"/>
    <w:link w:val="CommentTextChar"/>
    <w:uiPriority w:val="99"/>
    <w:semiHidden/>
    <w:unhideWhenUsed/>
    <w:rsid w:val="007A05CD"/>
    <w:rPr>
      <w:sz w:val="20"/>
      <w:szCs w:val="20"/>
    </w:rPr>
  </w:style>
  <w:style w:type="character" w:customStyle="1" w:styleId="CommentTextChar">
    <w:name w:val="Comment Text Char"/>
    <w:basedOn w:val="DefaultParagraphFont"/>
    <w:link w:val="CommentText"/>
    <w:uiPriority w:val="99"/>
    <w:semiHidden/>
    <w:rsid w:val="007A05CD"/>
    <w:rPr>
      <w:sz w:val="20"/>
      <w:szCs w:val="20"/>
    </w:rPr>
  </w:style>
  <w:style w:type="paragraph" w:styleId="CommentSubject">
    <w:name w:val="annotation subject"/>
    <w:basedOn w:val="CommentText"/>
    <w:next w:val="CommentText"/>
    <w:link w:val="CommentSubjectChar"/>
    <w:uiPriority w:val="99"/>
    <w:semiHidden/>
    <w:unhideWhenUsed/>
    <w:rsid w:val="007A05CD"/>
    <w:rPr>
      <w:b/>
      <w:bCs/>
    </w:rPr>
  </w:style>
  <w:style w:type="character" w:customStyle="1" w:styleId="CommentSubjectChar">
    <w:name w:val="Comment Subject Char"/>
    <w:basedOn w:val="CommentTextChar"/>
    <w:link w:val="CommentSubject"/>
    <w:uiPriority w:val="99"/>
    <w:semiHidden/>
    <w:rsid w:val="007A05CD"/>
    <w:rPr>
      <w:b/>
      <w:bCs/>
      <w:sz w:val="20"/>
      <w:szCs w:val="20"/>
    </w:rPr>
  </w:style>
  <w:style w:type="paragraph" w:styleId="Revision">
    <w:name w:val="Revision"/>
    <w:hidden/>
    <w:uiPriority w:val="99"/>
    <w:semiHidden/>
    <w:rsid w:val="009A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 w:id="1870296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4cf31f-60bc-4b1e-966e-f20fdd0a4e73">
      <Terms xmlns="http://schemas.microsoft.com/office/infopath/2007/PartnerControls"/>
    </lcf76f155ced4ddcb4097134ff3c332f>
    <TaxCatchAll xmlns="a3abd55b-28d7-4610-b08b-0e8199569831" xsi:nil="true"/>
    <_ip_UnifiedCompliancePolicyUIAction xmlns="http://schemas.microsoft.com/sharepoint/v3" xsi:nil="true"/>
    <_ip_UnifiedCompliancePolicyProperties xmlns="http://schemas.microsoft.com/sharepoint/v3" xsi:nil="true"/>
    <Image xmlns="424cf31f-60bc-4b1e-966e-f20fdd0a4e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DCA18C2BDEAC408E6F5DD0EC894CBE" ma:contentTypeVersion="21" ma:contentTypeDescription="Create a new document." ma:contentTypeScope="" ma:versionID="90b09cf07dfc556cdc5db718a7ec0b5f">
  <xsd:schema xmlns:xsd="http://www.w3.org/2001/XMLSchema" xmlns:xs="http://www.w3.org/2001/XMLSchema" xmlns:p="http://schemas.microsoft.com/office/2006/metadata/properties" xmlns:ns1="http://schemas.microsoft.com/sharepoint/v3" xmlns:ns2="424cf31f-60bc-4b1e-966e-f20fdd0a4e73" xmlns:ns3="a3abd55b-28d7-4610-b08b-0e8199569831" targetNamespace="http://schemas.microsoft.com/office/2006/metadata/properties" ma:root="true" ma:fieldsID="a15ab35dd939840af59c1911ea670ad4" ns1:_="" ns2:_="" ns3:_="">
    <xsd:import namespace="http://schemas.microsoft.com/sharepoint/v3"/>
    <xsd:import namespace="424cf31f-60bc-4b1e-966e-f20fdd0a4e73"/>
    <xsd:import namespace="a3abd55b-28d7-4610-b08b-0e8199569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cf31f-60bc-4b1e-966e-f20fdd0a4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abd55b-28d7-4610-b08b-0e81995698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76cc71-1ed5-4243-93c8-31bc5e158bf8}" ma:internalName="TaxCatchAll" ma:showField="CatchAllData" ma:web="a3abd55b-28d7-4610-b08b-0e8199569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FC244-A19F-4684-BCB6-38BEC325E02D}">
  <ds:schemaRefs>
    <ds:schemaRef ds:uri="http://schemas.openxmlformats.org/officeDocument/2006/bibliography"/>
  </ds:schemaRefs>
</ds:datastoreItem>
</file>

<file path=customXml/itemProps2.xml><?xml version="1.0" encoding="utf-8"?>
<ds:datastoreItem xmlns:ds="http://schemas.openxmlformats.org/officeDocument/2006/customXml" ds:itemID="{9F07AD54-195A-4A2C-A815-0F1E73B0AFF0}">
  <ds:schemaRefs>
    <ds:schemaRef ds:uri="http://schemas.openxmlformats.org/package/2006/metadata/core-properties"/>
    <ds:schemaRef ds:uri="http://www.w3.org/XML/1998/namespace"/>
    <ds:schemaRef ds:uri="http://schemas.microsoft.com/office/2006/metadata/properties"/>
    <ds:schemaRef ds:uri="http://purl.org/dc/terms/"/>
    <ds:schemaRef ds:uri="a3abd55b-28d7-4610-b08b-0e8199569831"/>
    <ds:schemaRef ds:uri="http://purl.org/dc/elements/1.1/"/>
    <ds:schemaRef ds:uri="http://schemas.microsoft.com/office/infopath/2007/PartnerControls"/>
    <ds:schemaRef ds:uri="http://schemas.microsoft.com/office/2006/documentManagement/types"/>
    <ds:schemaRef ds:uri="424cf31f-60bc-4b1e-966e-f20fdd0a4e73"/>
    <ds:schemaRef ds:uri="http://schemas.microsoft.com/sharepoint/v3"/>
    <ds:schemaRef ds:uri="http://purl.org/dc/dcmitype/"/>
  </ds:schemaRefs>
</ds:datastoreItem>
</file>

<file path=customXml/itemProps3.xml><?xml version="1.0" encoding="utf-8"?>
<ds:datastoreItem xmlns:ds="http://schemas.openxmlformats.org/officeDocument/2006/customXml" ds:itemID="{516FABB4-F2AE-4F4B-9174-E3F9A8D4B6CB}">
  <ds:schemaRefs>
    <ds:schemaRef ds:uri="http://schemas.microsoft.com/sharepoint/v3/contenttype/forms"/>
  </ds:schemaRefs>
</ds:datastoreItem>
</file>

<file path=customXml/itemProps4.xml><?xml version="1.0" encoding="utf-8"?>
<ds:datastoreItem xmlns:ds="http://schemas.openxmlformats.org/officeDocument/2006/customXml" ds:itemID="{BCBA92E3-DE7C-4086-928F-554B63EF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cf31f-60bc-4b1e-966e-f20fdd0a4e73"/>
    <ds:schemaRef ds:uri="a3abd55b-28d7-4610-b08b-0e8199569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EM-SERC Sim Template</dc:title>
  <dc:subject/>
  <dc:creator>EM-SERC</dc:creator>
  <cp:keywords>Simulation; Medical Education; Emergency Medicine</cp:keywords>
  <cp:lastModifiedBy>Nadeau, Elizabeth</cp:lastModifiedBy>
  <cp:revision>2</cp:revision>
  <cp:lastPrinted>2022-09-12T11:42:00Z</cp:lastPrinted>
  <dcterms:created xsi:type="dcterms:W3CDTF">2024-02-01T20:22:00Z</dcterms:created>
  <dcterms:modified xsi:type="dcterms:W3CDTF">2024-02-01T20:22:00Z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0x010100E3DCA18C2BDEAC408E6F5DD0EC894CBE</vt:lpwstr>
  </property>
  <property fmtid="{D5CDD505-2E9C-101B-9397-08002B2CF9AE}" pid="3" name="MediaServiceImageTags">
    <vt:lpwstr/>
  </property>
</Properties>
</file>